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F6" w:rsidRDefault="00E275F6" w:rsidP="00E275F6">
      <w:pPr>
        <w:jc w:val="center"/>
      </w:pPr>
      <w:proofErr w:type="gramStart"/>
      <w:r w:rsidRPr="00BF5D89">
        <w:rPr>
          <w:b/>
          <w:sz w:val="32"/>
          <w:szCs w:val="32"/>
        </w:rPr>
        <w:t>SZAKMAI  BESZÁMOLÓ</w:t>
      </w:r>
      <w:proofErr w:type="gramEnd"/>
      <w:r>
        <w:rPr>
          <w:sz w:val="32"/>
          <w:szCs w:val="32"/>
        </w:rPr>
        <w:t xml:space="preserve"> a </w:t>
      </w:r>
      <w:r w:rsidRPr="00C721D2">
        <w:rPr>
          <w:sz w:val="32"/>
          <w:szCs w:val="32"/>
        </w:rPr>
        <w:t>TOP 5.3.1-16-GM1-2017-00008</w:t>
      </w:r>
      <w:r>
        <w:t xml:space="preserve"> projekt </w:t>
      </w:r>
    </w:p>
    <w:p w:rsidR="00E275F6" w:rsidRDefault="00E275F6" w:rsidP="00E275F6">
      <w:pPr>
        <w:jc w:val="center"/>
      </w:pPr>
      <w:r>
        <w:t>2019.04.01-2019-06</w:t>
      </w:r>
      <w:r>
        <w:t xml:space="preserve">-30. </w:t>
      </w:r>
      <w:r>
        <w:t>(2</w:t>
      </w:r>
      <w:proofErr w:type="gramStart"/>
      <w:r>
        <w:t>.negyedév</w:t>
      </w:r>
      <w:proofErr w:type="gramEnd"/>
      <w:r>
        <w:t xml:space="preserve">) </w:t>
      </w:r>
      <w:r>
        <w:t>időszakban megvalósult programokról</w:t>
      </w:r>
    </w:p>
    <w:p w:rsidR="00E275F6" w:rsidRDefault="00E275F6" w:rsidP="00E275F6">
      <w:pPr>
        <w:jc w:val="center"/>
      </w:pPr>
      <w:proofErr w:type="gramStart"/>
      <w:r w:rsidRPr="00C721D2">
        <w:rPr>
          <w:b/>
        </w:rPr>
        <w:t>VÁSÁROSFALU</w:t>
      </w:r>
      <w:r>
        <w:t xml:space="preserve">  településen</w:t>
      </w:r>
      <w:proofErr w:type="gramEnd"/>
    </w:p>
    <w:p w:rsidR="00EE1E0F" w:rsidRDefault="00EE1E0F">
      <w:pPr>
        <w:rPr>
          <w:sz w:val="24"/>
          <w:szCs w:val="24"/>
        </w:rPr>
      </w:pPr>
      <w:r>
        <w:rPr>
          <w:sz w:val="24"/>
          <w:szCs w:val="24"/>
        </w:rPr>
        <w:t>Ennek az időszaknak a fő t</w:t>
      </w:r>
      <w:r w:rsidR="005A1C9F">
        <w:rPr>
          <w:sz w:val="24"/>
          <w:szCs w:val="24"/>
        </w:rPr>
        <w:t>evékenysége két részre osztható:</w:t>
      </w:r>
    </w:p>
    <w:p w:rsidR="00EE1E0F" w:rsidRDefault="00892B0B" w:rsidP="00181DEA">
      <w:pPr>
        <w:jc w:val="both"/>
        <w:rPr>
          <w:sz w:val="24"/>
          <w:szCs w:val="24"/>
        </w:rPr>
      </w:pPr>
      <w:r>
        <w:rPr>
          <w:sz w:val="24"/>
          <w:szCs w:val="24"/>
        </w:rPr>
        <w:t>Egyrészt kutattuk</w:t>
      </w:r>
      <w:r w:rsidR="00EE1E0F">
        <w:rPr>
          <w:sz w:val="24"/>
          <w:szCs w:val="24"/>
        </w:rPr>
        <w:t xml:space="preserve"> településünk történeti, építészeti és népi kulturális értékeit a helyi múzeum tulajdonosa</w:t>
      </w:r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Linkó</w:t>
      </w:r>
      <w:proofErr w:type="spellEnd"/>
      <w:r>
        <w:rPr>
          <w:sz w:val="24"/>
          <w:szCs w:val="24"/>
        </w:rPr>
        <w:t xml:space="preserve"> Faluház vezetője, a helyi könyvtár </w:t>
      </w:r>
      <w:proofErr w:type="gramStart"/>
      <w:r>
        <w:rPr>
          <w:sz w:val="24"/>
          <w:szCs w:val="24"/>
        </w:rPr>
        <w:t>vezetője  és</w:t>
      </w:r>
      <w:proofErr w:type="gramEnd"/>
      <w:r>
        <w:rPr>
          <w:sz w:val="24"/>
          <w:szCs w:val="24"/>
        </w:rPr>
        <w:t xml:space="preserve"> a civil szervezetek</w:t>
      </w:r>
      <w:r w:rsidR="00EE1E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bevonásával. </w:t>
      </w:r>
      <w:r w:rsidR="004911B8">
        <w:rPr>
          <w:sz w:val="24"/>
          <w:szCs w:val="24"/>
        </w:rPr>
        <w:t xml:space="preserve">A munka megkezdése előtt </w:t>
      </w:r>
      <w:r w:rsidR="004911B8" w:rsidRPr="004911B8">
        <w:rPr>
          <w:i/>
          <w:sz w:val="24"/>
          <w:szCs w:val="24"/>
        </w:rPr>
        <w:t>helyi nyilvánossági fórumot</w:t>
      </w:r>
      <w:r w:rsidR="004911B8">
        <w:rPr>
          <w:sz w:val="24"/>
          <w:szCs w:val="24"/>
        </w:rPr>
        <w:t xml:space="preserve"> szerveztünk, amelyen megbeszéltük a munka folyamatát, kiosztottuk a feladatokat és megbeszéltük a júniusi rendezvény forgatókönyvét. A gyűjtőmunka során n</w:t>
      </w:r>
      <w:r w:rsidR="00114F16">
        <w:rPr>
          <w:sz w:val="24"/>
          <w:szCs w:val="24"/>
        </w:rPr>
        <w:t xml:space="preserve">agy segítségünkre </w:t>
      </w:r>
      <w:bookmarkStart w:id="0" w:name="_GoBack"/>
      <w:bookmarkEnd w:id="0"/>
      <w:r w:rsidR="00114F16">
        <w:rPr>
          <w:sz w:val="24"/>
          <w:szCs w:val="24"/>
        </w:rPr>
        <w:t>voltak a faluban élő idősebb emberek, akik sok érdekes dolgot meséltek. Felkerestük azokat az embereket is, akik már nem járnak közösségbe „nagy öregeket”, de sokat tudnak a faluról. Megtudtuk, hogy hogyan dolgoztak, egyes tevékenységekhez milyen eszközöket használtak és olyan kifejezéseket is hallottunk, amelyeket már napjainkban nem hallani. Külön érdekesség volt</w:t>
      </w:r>
      <w:r w:rsidR="005D106C">
        <w:rPr>
          <w:sz w:val="24"/>
          <w:szCs w:val="24"/>
        </w:rPr>
        <w:t>,</w:t>
      </w:r>
      <w:r w:rsidR="00114F16">
        <w:rPr>
          <w:sz w:val="24"/>
          <w:szCs w:val="24"/>
        </w:rPr>
        <w:t xml:space="preserve"> amikor elmondták, hogyan teltek a hétköznapjaik és az ünnepnapjaik.</w:t>
      </w:r>
      <w:r w:rsidR="005D106C">
        <w:rPr>
          <w:sz w:val="24"/>
          <w:szCs w:val="24"/>
        </w:rPr>
        <w:t xml:space="preserve"> A legfiatalabbak megmosolyogták az udvarlási, házasságkötési szokásaikat. Megtudtuk, hogy miért terjedt el falun a gádoros háztípus, melyek voltak ennek az építkezésnek az előnyei. Érdekes volt hallgatni, hogy a házak díszítése, ablakainak nagysága is bizonyos kategóriákat jelentett (kisparaszti lakóház, középparaszti lakóház, nagyparaszti lakóház). </w:t>
      </w:r>
      <w:r w:rsidR="00114F16">
        <w:rPr>
          <w:sz w:val="24"/>
          <w:szCs w:val="24"/>
        </w:rPr>
        <w:t>Ezeket a gyűjtött tapasztalatokat összegeztük</w:t>
      </w:r>
      <w:r w:rsidR="002015F3">
        <w:rPr>
          <w:sz w:val="24"/>
          <w:szCs w:val="24"/>
        </w:rPr>
        <w:t xml:space="preserve"> és több baráti beszélgetés során elemeztük. A több csoportos megbeszélést egy közösségi beszélgetés követte a LINKÓ Faluházban, ahova minden érdeklődőt meghívtunk.  A rendezvény címe: </w:t>
      </w:r>
      <w:r w:rsidR="002015F3" w:rsidRPr="00181DEA">
        <w:rPr>
          <w:b/>
          <w:i/>
          <w:sz w:val="24"/>
          <w:szCs w:val="24"/>
        </w:rPr>
        <w:t>„Hogyan éltek, szórakoztak nagyszüleink, dédszüleink?”</w:t>
      </w:r>
      <w:r w:rsidR="002015F3">
        <w:rPr>
          <w:sz w:val="24"/>
          <w:szCs w:val="24"/>
        </w:rPr>
        <w:t xml:space="preserve"> Ide eljött néhány idős ember is, de valójában azok számoltak be a tapasztalatokról,</w:t>
      </w:r>
      <w:r w:rsidR="004911B8">
        <w:rPr>
          <w:sz w:val="24"/>
          <w:szCs w:val="24"/>
        </w:rPr>
        <w:t xml:space="preserve"> </w:t>
      </w:r>
      <w:r w:rsidR="002015F3">
        <w:rPr>
          <w:sz w:val="24"/>
          <w:szCs w:val="24"/>
        </w:rPr>
        <w:t>akik a gyűjtőmunkát végezték. Közben is sok érdekes dolog hangzott el. Felmerült a „pajtaszínház” létjogosultságának gondolata, a régi népi játékok használata a közösségi rendezvényeken és a népi építészeti elemek megtartásának kívánalma a felújított lakóházakon.</w:t>
      </w:r>
    </w:p>
    <w:p w:rsidR="004911B8" w:rsidRDefault="00181DEA" w:rsidP="00181D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tevékenység másik vonulata a közösségi együttműködést dinamizáló és fenntartó közösségi akciók, tevékenységek, események, programok, folyamatok megvalósítása. Ezen időszak alatt is megtartottuk szokásos rendezvényeinket a </w:t>
      </w:r>
      <w:proofErr w:type="gramStart"/>
      <w:r>
        <w:rPr>
          <w:sz w:val="24"/>
          <w:szCs w:val="24"/>
        </w:rPr>
        <w:t>májusfa állítást</w:t>
      </w:r>
      <w:proofErr w:type="gramEnd"/>
      <w:r>
        <w:rPr>
          <w:sz w:val="24"/>
          <w:szCs w:val="24"/>
        </w:rPr>
        <w:t xml:space="preserve"> és annak kiszedésének az ünnepét, a húsvéti locsolási szokásokat és a helyi búcsút. Különös figyelmet fordítottunk köztereink rendbetételére és s</w:t>
      </w:r>
      <w:r w:rsidR="00691ADD">
        <w:rPr>
          <w:sz w:val="24"/>
          <w:szCs w:val="24"/>
        </w:rPr>
        <w:t xml:space="preserve">zerveztünk egy közösségi munkát. A munka megkezdése előtt egy </w:t>
      </w:r>
      <w:r w:rsidR="00691ADD" w:rsidRPr="00691ADD">
        <w:rPr>
          <w:i/>
          <w:sz w:val="24"/>
          <w:szCs w:val="24"/>
        </w:rPr>
        <w:t>részvételi fórumot</w:t>
      </w:r>
      <w:r w:rsidR="00691ADD">
        <w:rPr>
          <w:sz w:val="24"/>
          <w:szCs w:val="24"/>
        </w:rPr>
        <w:t xml:space="preserve"> tartottunk a civilek bevonásával, ahol megszerveztük a közösségi munkát. A </w:t>
      </w:r>
      <w:r w:rsidR="00691ADD" w:rsidRPr="00691ADD">
        <w:rPr>
          <w:b/>
          <w:i/>
          <w:sz w:val="24"/>
          <w:szCs w:val="24"/>
        </w:rPr>
        <w:t>„Legyen szép a közösségi terünk</w:t>
      </w:r>
      <w:proofErr w:type="gramStart"/>
      <w:r w:rsidR="00691ADD" w:rsidRPr="00691ADD">
        <w:rPr>
          <w:b/>
          <w:i/>
          <w:sz w:val="24"/>
          <w:szCs w:val="24"/>
        </w:rPr>
        <w:t xml:space="preserve">” </w:t>
      </w:r>
      <w:r w:rsidRPr="00691ADD">
        <w:rPr>
          <w:b/>
          <w:i/>
          <w:sz w:val="24"/>
          <w:szCs w:val="24"/>
        </w:rPr>
        <w:t xml:space="preserve"> </w:t>
      </w:r>
      <w:r w:rsidR="00691ADD">
        <w:rPr>
          <w:sz w:val="24"/>
          <w:szCs w:val="24"/>
        </w:rPr>
        <w:t>elnevezésű</w:t>
      </w:r>
      <w:proofErr w:type="gramEnd"/>
      <w:r w:rsidR="00691ADD">
        <w:rPr>
          <w:sz w:val="24"/>
          <w:szCs w:val="24"/>
        </w:rPr>
        <w:t xml:space="preserve"> akciónk eredményeként megszépültek</w:t>
      </w:r>
      <w:r w:rsidR="0082419E">
        <w:rPr>
          <w:sz w:val="24"/>
          <w:szCs w:val="24"/>
        </w:rPr>
        <w:t xml:space="preserve"> a köztereink, sor került az elhanyagolt járdák melletti területek gyomtalanítására is.</w:t>
      </w:r>
      <w:r>
        <w:rPr>
          <w:sz w:val="24"/>
          <w:szCs w:val="24"/>
        </w:rPr>
        <w:t xml:space="preserve"> Ennek a tevékenységnek az esztétikai </w:t>
      </w:r>
      <w:r w:rsidR="004911B8">
        <w:rPr>
          <w:sz w:val="24"/>
          <w:szCs w:val="24"/>
        </w:rPr>
        <w:t>élményen túl volt egy óriási közösségépítő szerepe is. A munka befejezése után a falugondnok egy bográcsos ételt készített, amelyet közösen fogyasztottak el a munkában részt vevők. Az étel elfogyasztása után, meg még nagyon sokáig beszélgettek a közösségi munkában részvevők.</w:t>
      </w:r>
    </w:p>
    <w:p w:rsidR="00181DEA" w:rsidRPr="00EE1E0F" w:rsidRDefault="00181DEA" w:rsidP="00181DEA">
      <w:pPr>
        <w:jc w:val="both"/>
        <w:rPr>
          <w:sz w:val="24"/>
          <w:szCs w:val="24"/>
        </w:rPr>
      </w:pPr>
    </w:p>
    <w:p w:rsidR="00EE1E0F" w:rsidRDefault="00EE1E0F" w:rsidP="00181DEA">
      <w:pPr>
        <w:jc w:val="both"/>
      </w:pPr>
    </w:p>
    <w:sectPr w:rsidR="00EE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0F"/>
    <w:rsid w:val="00114F16"/>
    <w:rsid w:val="00181DEA"/>
    <w:rsid w:val="002015F3"/>
    <w:rsid w:val="002C23AC"/>
    <w:rsid w:val="003A0946"/>
    <w:rsid w:val="004911B8"/>
    <w:rsid w:val="005A1C9F"/>
    <w:rsid w:val="005D106C"/>
    <w:rsid w:val="00691ADD"/>
    <w:rsid w:val="0082419E"/>
    <w:rsid w:val="00892B0B"/>
    <w:rsid w:val="009C3BD4"/>
    <w:rsid w:val="00A72F0A"/>
    <w:rsid w:val="00E275F6"/>
    <w:rsid w:val="00E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Klik-Marika</dc:creator>
  <cp:lastModifiedBy>Klik-Marika</cp:lastModifiedBy>
  <cp:revision>2</cp:revision>
  <cp:lastPrinted>2019-11-12T19:18:00Z</cp:lastPrinted>
  <dcterms:created xsi:type="dcterms:W3CDTF">2019-11-12T19:21:00Z</dcterms:created>
  <dcterms:modified xsi:type="dcterms:W3CDTF">2019-11-12T19:21:00Z</dcterms:modified>
</cp:coreProperties>
</file>